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5" w:rsidRDefault="000D2BD5" w:rsidP="00F70E86">
      <w:pPr>
        <w:jc w:val="center"/>
        <w:rPr>
          <w:sz w:val="28"/>
          <w:szCs w:val="28"/>
        </w:rPr>
      </w:pPr>
    </w:p>
    <w:p w:rsidR="000D2BD5" w:rsidRDefault="000D2BD5" w:rsidP="00F70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План мероприятий </w:t>
      </w:r>
    </w:p>
    <w:p w:rsidR="000D2BD5" w:rsidRDefault="000D2BD5" w:rsidP="00F70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СК п. Прудовый</w:t>
      </w:r>
    </w:p>
    <w:p w:rsidR="000D2BD5" w:rsidRDefault="000D2BD5" w:rsidP="00F70E8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СКДЦСМ «Вдохновение» на  2021год</w:t>
      </w:r>
    </w:p>
    <w:p w:rsidR="000D2BD5" w:rsidRDefault="000D2BD5" w:rsidP="00F70E86">
      <w:pPr>
        <w:jc w:val="center"/>
        <w:rPr>
          <w:sz w:val="28"/>
          <w:szCs w:val="28"/>
        </w:rPr>
      </w:pPr>
    </w:p>
    <w:p w:rsidR="000D2BD5" w:rsidRDefault="000D2BD5" w:rsidP="00F70E86">
      <w:pPr>
        <w:jc w:val="center"/>
        <w:rPr>
          <w:sz w:val="28"/>
          <w:szCs w:val="28"/>
        </w:rPr>
      </w:pPr>
    </w:p>
    <w:p w:rsidR="000D2BD5" w:rsidRDefault="000D2BD5" w:rsidP="00F70E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880"/>
        <w:gridCol w:w="3240"/>
      </w:tblGrid>
      <w:tr w:rsidR="000D2BD5" w:rsidTr="00450C91">
        <w:trPr>
          <w:trHeight w:val="360"/>
        </w:trPr>
        <w:tc>
          <w:tcPr>
            <w:tcW w:w="3240" w:type="dxa"/>
          </w:tcPr>
          <w:p w:rsidR="000D2BD5" w:rsidRDefault="000D2BD5" w:rsidP="00450C91">
            <w:r>
              <w:t>Мероприятия</w:t>
            </w:r>
          </w:p>
        </w:tc>
        <w:tc>
          <w:tcPr>
            <w:tcW w:w="2880" w:type="dxa"/>
          </w:tcPr>
          <w:p w:rsidR="000D2BD5" w:rsidRDefault="000D2BD5" w:rsidP="00450C91">
            <w:r>
              <w:t>сроки</w:t>
            </w:r>
          </w:p>
        </w:tc>
        <w:tc>
          <w:tcPr>
            <w:tcW w:w="3240" w:type="dxa"/>
          </w:tcPr>
          <w:p w:rsidR="000D2BD5" w:rsidRDefault="000D2BD5" w:rsidP="00450C91">
            <w:r>
              <w:t>ответственные</w:t>
            </w:r>
          </w:p>
        </w:tc>
      </w:tr>
      <w:tr w:rsidR="000D2BD5" w:rsidTr="00450C91">
        <w:trPr>
          <w:trHeight w:val="2878"/>
        </w:trPr>
        <w:tc>
          <w:tcPr>
            <w:tcW w:w="3240" w:type="dxa"/>
          </w:tcPr>
          <w:p w:rsidR="000D2BD5" w:rsidRDefault="000D2BD5" w:rsidP="00450C9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0D2BD5" w:rsidRDefault="000D2BD5" w:rsidP="00450C91">
            <w:r>
              <w:t>Рождественский праздник «В ожидании Рождественского чуда»</w:t>
            </w:r>
          </w:p>
          <w:p w:rsidR="000D2BD5" w:rsidRDefault="000D2BD5" w:rsidP="00450C91"/>
          <w:p w:rsidR="000D2BD5" w:rsidRDefault="000D2BD5" w:rsidP="00450C91">
            <w:r>
              <w:t>Фотоконкурс в социальных сетях СДК "Прекрасная Татьяна"</w:t>
            </w:r>
          </w:p>
          <w:p w:rsidR="000D2BD5" w:rsidRDefault="000D2BD5" w:rsidP="00450C91"/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Музыкальная композиция, посвященная победе войск под Сталинградом «Февраль 43 года»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Молодёжная дискотека «Моя </w:t>
            </w:r>
            <w:proofErr w:type="spellStart"/>
            <w:r>
              <w:t>Валентинка</w:t>
            </w:r>
            <w:proofErr w:type="spellEnd"/>
            <w:r>
              <w:t xml:space="preserve">»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Вечер - встречи с воинами – интернационалистами «Боль и гордость России»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Конкурсно – игровая программа, посвященная дню защитника Отечества "На страже Родины стоим"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Проводы русской зимы «Блинные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Фотоконкурс в соц. сетях СДК "Вот такая я креативная"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Международный день смеха «День наоборот»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Конкурсная – познавательная программа, посвящённая Дню </w:t>
            </w:r>
            <w:r>
              <w:lastRenderedPageBreak/>
              <w:t>Космонавтики «Покорители космоса»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Литературно – музыкальная композиция, посвященная 76-й годовщине Дня Победы «Слава победы не померкнет вовек»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Поздравление труженицы тыла.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Концертная программа, посвященная Дню семьи «Венец всех ценносте</w:t>
            </w:r>
            <w:proofErr w:type="gramStart"/>
            <w:r>
              <w:t>й-</w:t>
            </w:r>
            <w:proofErr w:type="gramEnd"/>
            <w:r>
              <w:t xml:space="preserve"> семья»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защиты детей «Лето, лето- красота»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России. Праздничная дискотека «Россия- Родина моя»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Народное Троицкое гуляние «Троица, троица, земля травой покроется»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Поэтическая программа, возложение венков День памяти и скорби «Нам забыть об этом нельзя»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молодежи России «Молодежное веселье»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День семьи, любви и верности «Ромашка на счастье»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Спортивно-развлекательная программа ко Дню Рыбака «Все на рыбалку!»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физкультурника «Веселые старты»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Познавательная программа, </w:t>
            </w:r>
            <w:r>
              <w:lastRenderedPageBreak/>
              <w:t xml:space="preserve">посвящённая дню Российского флага «Под флагом </w:t>
            </w:r>
            <w:proofErr w:type="spellStart"/>
            <w:r>
              <w:t>Росссии</w:t>
            </w:r>
            <w:proofErr w:type="spellEnd"/>
            <w:r>
              <w:t>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села «Сердцу милая сторонка»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Акция "Память Беслана стучит в наше сердце" Видеоролик в соц. сетях СДК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Акция ЗОЖ "Трезвость- это свобода"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Вечер встреча, посвященный Дню пожилого человека «В день добра и уважения»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народного единства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Тематическая дискотека «В единстве наша сила»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День Контрнаступления под Сталинградом, поздравление труженицы тыла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Видеоролик Контрнаступления советских войск под Сталинградом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Концертная программа, </w:t>
            </w:r>
          </w:p>
          <w:p w:rsidR="000D2BD5" w:rsidRDefault="000D2BD5" w:rsidP="00450C91">
            <w:pPr>
              <w:tabs>
                <w:tab w:val="left" w:pos="2142"/>
              </w:tabs>
            </w:pPr>
            <w:r>
              <w:t>посвящённая Дню матери «Моя родная, мамочка моя»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0D2BD5" w:rsidRDefault="000D2BD5" w:rsidP="00450C91">
            <w:pPr>
              <w:tabs>
                <w:tab w:val="left" w:pos="2142"/>
              </w:tabs>
              <w:jc w:val="center"/>
            </w:pPr>
            <w:r>
              <w:rPr>
                <w:b/>
              </w:rPr>
              <w:t xml:space="preserve">      </w:t>
            </w:r>
            <w:r>
              <w:t xml:space="preserve">   Социальный </w:t>
            </w:r>
            <w:proofErr w:type="gramStart"/>
            <w:r>
              <w:t>ролик</w:t>
            </w:r>
            <w:proofErr w:type="gramEnd"/>
            <w:r>
              <w:t xml:space="preserve"> посвященный всемирному дню борьбы со </w:t>
            </w:r>
            <w:proofErr w:type="spellStart"/>
            <w:r>
              <w:t>СПИДом</w:t>
            </w:r>
            <w:proofErr w:type="spellEnd"/>
            <w:r>
              <w:t>.</w:t>
            </w:r>
          </w:p>
          <w:p w:rsidR="000D2BD5" w:rsidRDefault="000D2BD5" w:rsidP="00450C91">
            <w:pPr>
              <w:tabs>
                <w:tab w:val="left" w:pos="2142"/>
              </w:tabs>
              <w:jc w:val="center"/>
              <w:rPr>
                <w:b/>
              </w:rPr>
            </w:pPr>
            <w:r>
              <w:t xml:space="preserve"> </w:t>
            </w:r>
          </w:p>
          <w:p w:rsidR="000D2BD5" w:rsidRDefault="000D2BD5" w:rsidP="00450C91">
            <w:pPr>
              <w:tabs>
                <w:tab w:val="left" w:pos="2142"/>
              </w:tabs>
              <w:jc w:val="center"/>
            </w:pPr>
            <w:r>
              <w:t>Новогодний праздник для дошкольников «Расскажи нам елочка сказку»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Новогодний карнавал для взрослых «Сказочные истории»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Тематические дискотеки: «В поисках страны здоровья»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 «Ты должен жить!» 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 «Человек и закон»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 xml:space="preserve"> «</w:t>
            </w:r>
            <w:proofErr w:type="spellStart"/>
            <w:proofErr w:type="gramStart"/>
            <w:r>
              <w:t>Осторожно-ВИЧ</w:t>
            </w:r>
            <w:proofErr w:type="spellEnd"/>
            <w:proofErr w:type="gramEnd"/>
            <w:r>
              <w:t>»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450C91">
            <w:pPr>
              <w:tabs>
                <w:tab w:val="left" w:pos="2142"/>
              </w:tabs>
            </w:pPr>
            <w:r>
              <w:t>Молодёжные дискотеки</w:t>
            </w:r>
          </w:p>
          <w:p w:rsidR="000D2BD5" w:rsidRDefault="000D2BD5" w:rsidP="00450C91">
            <w:pPr>
              <w:tabs>
                <w:tab w:val="left" w:pos="2142"/>
              </w:tabs>
            </w:pPr>
          </w:p>
          <w:p w:rsidR="000D2BD5" w:rsidRDefault="000D2BD5" w:rsidP="00F70E86">
            <w:pPr>
              <w:tabs>
                <w:tab w:val="left" w:pos="2142"/>
              </w:tabs>
            </w:pPr>
          </w:p>
        </w:tc>
        <w:tc>
          <w:tcPr>
            <w:tcW w:w="2880" w:type="dxa"/>
          </w:tcPr>
          <w:p w:rsidR="000D2BD5" w:rsidRDefault="000D2BD5" w:rsidP="00450C91"/>
          <w:p w:rsidR="000D2BD5" w:rsidRDefault="000D2BD5" w:rsidP="00450C91">
            <w:r>
              <w:t>07.01.21.</w:t>
            </w:r>
          </w:p>
          <w:p w:rsidR="000D2BD5" w:rsidRDefault="000D2BD5" w:rsidP="00450C91"/>
          <w:p w:rsidR="000D2BD5" w:rsidRDefault="000D2BD5" w:rsidP="00450C91">
            <w:r>
              <w:t xml:space="preserve">  </w:t>
            </w:r>
          </w:p>
          <w:p w:rsidR="000D2BD5" w:rsidRDefault="000D2BD5" w:rsidP="00450C91"/>
          <w:p w:rsidR="000D2BD5" w:rsidRDefault="000D2BD5" w:rsidP="00450C91">
            <w:r>
              <w:t>20.01.21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02.02.21.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13.02. 21.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15.02.21.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20.02.21.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2.03.21</w:t>
            </w:r>
          </w:p>
          <w:p w:rsidR="000D2BD5" w:rsidRDefault="000D2BD5" w:rsidP="00450C91">
            <w:r>
              <w:t>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03.04.21.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12.04.21.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09.05.21.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09.05.21.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15.05.21</w:t>
            </w:r>
          </w:p>
          <w:p w:rsidR="000D2BD5" w:rsidRDefault="000D2BD5" w:rsidP="00450C91">
            <w:r>
              <w:t>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01.06.21.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12. 06. 21.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22.06.21.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26. 06 .21.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08.07.21.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12.07.21.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09.09.21.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21.08.21.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pPr>
              <w:ind w:left="720"/>
            </w:pPr>
          </w:p>
          <w:p w:rsidR="000D2BD5" w:rsidRDefault="000D2BD5" w:rsidP="00450C91">
            <w:r>
              <w:t>3.09.21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24.09.21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1.11.21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06.11.21.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19.10.21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19.10.21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26.10.21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01.12.21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20. 03. 21.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19.06. 21.</w:t>
            </w:r>
          </w:p>
          <w:p w:rsidR="000D2BD5" w:rsidRDefault="000D2BD5" w:rsidP="00450C91"/>
          <w:p w:rsidR="000D2BD5" w:rsidRDefault="000D2BD5" w:rsidP="00450C91">
            <w:r>
              <w:t>18. 09. 21.</w:t>
            </w:r>
          </w:p>
          <w:p w:rsidR="000D2BD5" w:rsidRDefault="000D2BD5" w:rsidP="00450C91"/>
          <w:p w:rsidR="000D2BD5" w:rsidRDefault="000D2BD5" w:rsidP="00450C91">
            <w:r>
              <w:t>04. 12. 21.</w:t>
            </w:r>
          </w:p>
          <w:p w:rsidR="000D2BD5" w:rsidRDefault="000D2BD5" w:rsidP="00450C91"/>
          <w:p w:rsidR="000D2BD5" w:rsidRDefault="000D2BD5" w:rsidP="00450C91">
            <w:r>
              <w:t>суббота</w:t>
            </w:r>
          </w:p>
          <w:p w:rsidR="000D2BD5" w:rsidRDefault="000D2BD5" w:rsidP="00450C91"/>
          <w:p w:rsidR="000D2BD5" w:rsidRDefault="000D2BD5" w:rsidP="00450C91"/>
        </w:tc>
        <w:tc>
          <w:tcPr>
            <w:tcW w:w="3240" w:type="dxa"/>
          </w:tcPr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 xml:space="preserve"> 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>
            <w:r>
              <w:t>Синицына Т.В.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>
            <w:r>
              <w:t>Синицына Т.В.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>
            <w:r>
              <w:t>Синицына Т.В.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 xml:space="preserve"> 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 xml:space="preserve"> </w:t>
            </w:r>
          </w:p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И.Н.</w:t>
            </w:r>
          </w:p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/>
          <w:p w:rsidR="000D2BD5" w:rsidRDefault="000D2BD5" w:rsidP="00450C91">
            <w:r>
              <w:t>Харитонова И. Н.</w:t>
            </w:r>
          </w:p>
        </w:tc>
      </w:tr>
    </w:tbl>
    <w:p w:rsidR="000D2BD5" w:rsidRDefault="000D2BD5" w:rsidP="00F70E86">
      <w:pPr>
        <w:jc w:val="center"/>
        <w:rPr>
          <w:sz w:val="28"/>
          <w:szCs w:val="28"/>
        </w:rPr>
      </w:pPr>
    </w:p>
    <w:p w:rsidR="000D2BD5" w:rsidRDefault="000D2BD5" w:rsidP="00F70E86">
      <w:pPr>
        <w:tabs>
          <w:tab w:val="left" w:pos="2142"/>
        </w:tabs>
      </w:pPr>
      <w:r>
        <w:t xml:space="preserve">         </w:t>
      </w:r>
    </w:p>
    <w:p w:rsidR="000D2BD5" w:rsidRDefault="000D2BD5"/>
    <w:sectPr w:rsidR="000D2BD5" w:rsidSect="00396B2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C7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60F8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2C"/>
    <w:rsid w:val="000D2BD5"/>
    <w:rsid w:val="001A2B9D"/>
    <w:rsid w:val="00396B2C"/>
    <w:rsid w:val="00450C91"/>
    <w:rsid w:val="0075335A"/>
    <w:rsid w:val="008B3D3E"/>
    <w:rsid w:val="00993615"/>
    <w:rsid w:val="00A42D31"/>
    <w:rsid w:val="00BC01DF"/>
    <w:rsid w:val="00F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396B2C"/>
    <w:rPr>
      <w:rFonts w:cs="Times New Roman"/>
    </w:rPr>
  </w:style>
  <w:style w:type="character" w:styleId="a4">
    <w:name w:val="Hyperlink"/>
    <w:basedOn w:val="a0"/>
    <w:uiPriority w:val="99"/>
    <w:rsid w:val="00396B2C"/>
    <w:rPr>
      <w:rFonts w:cs="Times New Roman"/>
      <w:color w:val="0000FF"/>
      <w:u w:val="single"/>
    </w:rPr>
  </w:style>
  <w:style w:type="table" w:styleId="1">
    <w:name w:val="Table Simple 1"/>
    <w:basedOn w:val="a1"/>
    <w:uiPriority w:val="99"/>
    <w:rsid w:val="00396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2020-12-06T15:49:00Z</dcterms:created>
  <dcterms:modified xsi:type="dcterms:W3CDTF">2021-04-09T12:34:00Z</dcterms:modified>
</cp:coreProperties>
</file>